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bottom w:val="single" w:sz="4" w:space="1" w:color="000000"/>
        </w:pBdr>
        <w:spacing w:lineRule="auto" w:line="276"/>
        <w:jc w:val="center"/>
        <w:rPr>
          <w:rFonts w:ascii="Arial" w:hAnsi="Arial" w:eastAsia="Arial" w:cs="Arial"/>
          <w:b/>
          <w:b/>
          <w:color w:val="000000"/>
        </w:rPr>
      </w:pPr>
      <w:r>
        <w:rPr>
          <w:rFonts w:eastAsia="Arial" w:cs="Arial" w:ascii="Arial" w:hAnsi="Arial"/>
          <w:b/>
        </w:rPr>
        <w:t>Datenschutzrechtliche Einwilligungserklärung</w:t>
      </w:r>
      <w:r>
        <w:rPr>
          <w:rFonts w:eastAsia="Arial" w:cs="Arial" w:ascii="Arial" w:hAnsi="Arial"/>
          <w:b/>
          <w:color w:val="000000"/>
        </w:rPr>
        <w:t xml:space="preserve"> in die Teilnahme an Videokonferenzen durch Schülerinnen und Schülern</w:t>
      </w:r>
    </w:p>
    <w:p>
      <w:pPr>
        <w:pStyle w:val="Normal"/>
        <w:pBdr>
          <w:bottom w:val="single" w:sz="4" w:space="1" w:color="000000"/>
        </w:pBdr>
        <w:spacing w:lineRule="auto" w:line="276"/>
        <w:jc w:val="center"/>
        <w:rPr>
          <w:rFonts w:ascii="Arial" w:hAnsi="Arial" w:eastAsia="Arial" w:cs="Arial"/>
          <w:b/>
          <w:b/>
          <w:color w:val="000000"/>
        </w:rPr>
      </w:pPr>
      <w:r>
        <w:rPr>
          <w:rFonts w:eastAsia="Arial" w:cs="Arial" w:ascii="Arial" w:hAnsi="Arial"/>
          <w:b/>
          <w:color w:val="000000"/>
        </w:rPr>
      </w:r>
    </w:p>
    <w:p>
      <w:pPr>
        <w:pStyle w:val="Normal"/>
        <w:pBdr>
          <w:bottom w:val="single" w:sz="4" w:space="1" w:color="000000"/>
        </w:pBdr>
        <w:jc w:val="center"/>
        <w:rPr>
          <w:rFonts w:ascii="Arial" w:hAnsi="Arial" w:eastAsia="Arial" w:cs="Arial"/>
          <w:b/>
          <w:b/>
          <w:color w:val="000000"/>
        </w:rPr>
      </w:pPr>
      <w:r>
        <w:rPr>
          <w:rFonts w:eastAsia="Arial" w:cs="Arial" w:ascii="Arial" w:hAnsi="Arial"/>
          <w:b/>
          <w:color w:val="000000"/>
        </w:rPr>
      </w:r>
    </w:p>
    <w:p>
      <w:pPr>
        <w:pStyle w:val="Normal"/>
        <w:pBdr>
          <w:bottom w:val="single" w:sz="4" w:space="1" w:color="000000"/>
        </w:pBdr>
        <w:rPr>
          <w:rFonts w:ascii="Arial" w:hAnsi="Arial" w:eastAsia="Arial" w:cs="Arial"/>
          <w:b/>
          <w:b/>
          <w:color w:val="000000"/>
        </w:rPr>
      </w:pPr>
      <w:r>
        <w:rPr>
          <w:rFonts w:eastAsia="Arial" w:cs="Arial" w:ascii="Arial" w:hAnsi="Arial"/>
          <w:b/>
          <w:color w:val="000000"/>
        </w:rPr>
        <w:t>Schule: Realschule Niederpleis, Alte Marktstraße 5, 53757 Sankt Augustin</w:t>
      </w:r>
    </w:p>
    <w:p>
      <w:pPr>
        <w:pStyle w:val="Normal"/>
        <w:spacing w:lineRule="auto" w:line="360"/>
        <w:rPr>
          <w:rFonts w:ascii="Arial" w:hAnsi="Arial" w:eastAsia="Arial" w:cs="Arial"/>
          <w:color w:val="000000"/>
          <w:sz w:val="18"/>
          <w:szCs w:val="18"/>
        </w:rPr>
      </w:pPr>
      <w:r>
        <w:rPr>
          <w:rFonts w:eastAsia="Arial" w:cs="Arial" w:ascii="Arial" w:hAnsi="Arial"/>
          <w:color w:val="000000"/>
          <w:sz w:val="18"/>
          <w:szCs w:val="18"/>
        </w:rPr>
      </w:r>
    </w:p>
    <w:p>
      <w:pPr>
        <w:pStyle w:val="Normal"/>
        <w:spacing w:lineRule="auto" w:line="360"/>
        <w:rPr>
          <w:rFonts w:ascii="Arial" w:hAnsi="Arial" w:eastAsia="Arial" w:cs="Arial"/>
          <w:color w:val="000000"/>
          <w:sz w:val="22"/>
          <w:szCs w:val="18"/>
        </w:rPr>
      </w:pPr>
      <w:r>
        <w:rPr>
          <w:rFonts w:eastAsia="Arial" w:cs="Arial" w:ascii="Arial" w:hAnsi="Arial"/>
          <w:color w:val="000000"/>
          <w:sz w:val="22"/>
          <w:szCs w:val="18"/>
        </w:rPr>
      </w:r>
      <w:bookmarkStart w:id="0" w:name="_GoBack"/>
      <w:bookmarkStart w:id="1" w:name="_GoBack"/>
      <w:bookmarkEnd w:id="1"/>
    </w:p>
    <w:tbl>
      <w:tblPr>
        <w:tblW w:w="9072" w:type="dxa"/>
        <w:jc w:val="left"/>
        <w:tblInd w:w="109" w:type="dxa"/>
        <w:tblCellMar>
          <w:top w:w="0" w:type="dxa"/>
          <w:left w:w="108" w:type="dxa"/>
          <w:bottom w:w="0" w:type="dxa"/>
          <w:right w:w="108" w:type="dxa"/>
        </w:tblCellMar>
        <w:tblLook w:firstRow="0" w:noVBand="0" w:lastRow="0" w:firstColumn="0" w:lastColumn="0" w:noHBand="0" w:val="0000"/>
      </w:tblPr>
      <w:tblGrid>
        <w:gridCol w:w="9072"/>
      </w:tblGrid>
      <w:tr>
        <w:trPr>
          <w:trHeight w:val="360" w:hRule="atLeast"/>
        </w:trPr>
        <w:tc>
          <w:tcPr>
            <w:tcW w:w="9072" w:type="dxa"/>
            <w:tcBorders>
              <w:bottom w:val="single" w:sz="4" w:space="0" w:color="000000"/>
            </w:tcBorders>
          </w:tcPr>
          <w:p>
            <w:pPr>
              <w:pStyle w:val="Normal"/>
              <w:spacing w:lineRule="auto" w:line="360"/>
              <w:rPr>
                <w:rFonts w:ascii="Arial" w:hAnsi="Arial" w:eastAsia="Arial" w:cs="Arial"/>
                <w:color w:val="000000"/>
                <w:sz w:val="22"/>
                <w:szCs w:val="18"/>
              </w:rPr>
            </w:pPr>
            <w:r>
              <w:rPr>
                <w:rFonts w:eastAsia="Arial" w:cs="Arial" w:ascii="Arial" w:hAnsi="Arial"/>
                <w:color w:val="000000"/>
                <w:sz w:val="22"/>
                <w:szCs w:val="18"/>
              </w:rPr>
            </w:r>
          </w:p>
        </w:tc>
      </w:tr>
      <w:tr>
        <w:trPr>
          <w:trHeight w:val="300" w:hRule="atLeast"/>
        </w:trPr>
        <w:tc>
          <w:tcPr>
            <w:tcW w:w="9072" w:type="dxa"/>
            <w:tcBorders>
              <w:top w:val="single" w:sz="4" w:space="0" w:color="000000"/>
            </w:tcBorders>
          </w:tcPr>
          <w:p>
            <w:pPr>
              <w:pStyle w:val="Normal"/>
              <w:spacing w:lineRule="auto" w:line="360" w:before="0" w:after="180"/>
              <w:rPr>
                <w:rFonts w:ascii="Arial" w:hAnsi="Arial" w:eastAsia="Arial" w:cs="Arial"/>
                <w:color w:val="000000"/>
                <w:sz w:val="16"/>
                <w:szCs w:val="16"/>
              </w:rPr>
            </w:pPr>
            <w:r>
              <w:rPr>
                <w:rFonts w:eastAsia="Arial" w:cs="Arial" w:ascii="Arial" w:hAnsi="Arial"/>
                <w:color w:val="000000"/>
                <w:sz w:val="16"/>
                <w:szCs w:val="16"/>
              </w:rPr>
              <w:t>[Name, Vorname, Geburtsdatum und Klasse der Schülerin / des Schülers]</w:t>
            </w:r>
          </w:p>
          <w:p>
            <w:pPr>
              <w:pStyle w:val="Normal"/>
              <w:spacing w:lineRule="auto" w:line="360" w:before="0" w:after="180"/>
              <w:rPr>
                <w:rFonts w:ascii="Arial" w:hAnsi="Arial" w:eastAsia="Arial" w:cs="Arial"/>
                <w:color w:val="000000"/>
                <w:sz w:val="18"/>
                <w:szCs w:val="18"/>
              </w:rPr>
            </w:pPr>
            <w:r>
              <w:rPr>
                <w:rFonts w:eastAsia="Arial" w:cs="Arial" w:ascii="Arial" w:hAnsi="Arial"/>
                <w:color w:val="000000"/>
                <w:sz w:val="18"/>
                <w:szCs w:val="18"/>
              </w:rPr>
            </w:r>
          </w:p>
        </w:tc>
      </w:tr>
    </w:tbl>
    <w:p>
      <w:pPr>
        <w:pStyle w:val="Normal"/>
        <w:spacing w:lineRule="auto" w:line="360"/>
        <w:rPr>
          <w:rFonts w:ascii="Arial" w:hAnsi="Arial" w:eastAsia="Arial" w:cs="Arial"/>
          <w:color w:val="000000"/>
        </w:rPr>
      </w:pPr>
      <w:r>
        <w:rPr>
          <w:rFonts w:eastAsia="Arial" w:cs="Arial" w:ascii="Arial" w:hAnsi="Arial"/>
          <w:b/>
          <w:color w:val="000000"/>
        </w:rPr>
        <w:t>Zwecke und Risiken bei der Durchführung von Videokonferenzen</w:t>
      </w:r>
    </w:p>
    <w:p>
      <w:pPr>
        <w:pStyle w:val="Normal"/>
        <w:spacing w:lineRule="auto" w:line="360"/>
        <w:rPr>
          <w:rFonts w:ascii="Arial" w:hAnsi="Arial" w:eastAsia="Arial" w:cs="Arial"/>
          <w:color w:val="000000"/>
          <w:sz w:val="18"/>
          <w:szCs w:val="18"/>
        </w:rPr>
      </w:pPr>
      <w:r>
        <w:rPr>
          <w:rFonts w:eastAsia="Arial" w:cs="Arial" w:ascii="Arial" w:hAnsi="Arial"/>
          <w:color w:val="000000"/>
          <w:sz w:val="18"/>
          <w:szCs w:val="18"/>
        </w:rPr>
      </w:r>
    </w:p>
    <w:p>
      <w:pPr>
        <w:pStyle w:val="Normal"/>
        <w:spacing w:lineRule="auto" w:line="276"/>
        <w:rPr>
          <w:rFonts w:ascii="Arial" w:hAnsi="Arial" w:eastAsia="Arial" w:cs="Arial"/>
          <w:color w:val="000000"/>
          <w:sz w:val="20"/>
          <w:szCs w:val="18"/>
        </w:rPr>
      </w:pPr>
      <w:r>
        <w:rPr>
          <w:rFonts w:eastAsia="Arial" w:cs="Arial" w:ascii="Arial" w:hAnsi="Arial"/>
          <w:color w:val="000000"/>
          <w:sz w:val="20"/>
          <w:szCs w:val="18"/>
        </w:rPr>
        <w:t>Zur Ergänzung des Unterrichts beabsichtigen wir die Durchführung freiwilliger Videokonferenzen. Hierzu ist eine Einwilligung aller Teilnehmenden erforderlich. Bevor Sie diese erteilen, möchten wir Sie auf folgende Risiken hinweisen, die wir nach bestem Wissen und Gewissen minimieren möchten.</w:t>
      </w:r>
    </w:p>
    <w:p>
      <w:pPr>
        <w:pStyle w:val="Normal"/>
        <w:spacing w:lineRule="auto" w:line="276"/>
        <w:rPr>
          <w:rFonts w:ascii="Arial" w:hAnsi="Arial" w:eastAsia="Arial" w:cs="Arial"/>
          <w:color w:val="000000"/>
          <w:sz w:val="18"/>
          <w:szCs w:val="18"/>
        </w:rPr>
      </w:pPr>
      <w:r>
        <w:rPr>
          <w:rFonts w:eastAsia="Arial" w:cs="Arial" w:ascii="Arial" w:hAnsi="Arial"/>
          <w:color w:val="000000"/>
          <w:sz w:val="18"/>
          <w:szCs w:val="18"/>
        </w:rPr>
      </w:r>
    </w:p>
    <w:p>
      <w:pPr>
        <w:pStyle w:val="Normal"/>
        <w:spacing w:lineRule="auto" w:line="276"/>
        <w:rPr>
          <w:rFonts w:ascii="Arial" w:hAnsi="Arial" w:cs="Arial"/>
          <w:b/>
          <w:b/>
          <w:sz w:val="20"/>
          <w:szCs w:val="18"/>
        </w:rPr>
      </w:pPr>
      <w:r>
        <w:rPr>
          <w:rFonts w:cs="Arial" w:ascii="Arial" w:hAnsi="Arial"/>
          <w:b/>
          <w:sz w:val="20"/>
          <w:szCs w:val="18"/>
        </w:rPr>
        <w:t>Öffnen des privaten Lebensbereichs durch Live-Audio und Videoübertragung</w:t>
      </w:r>
    </w:p>
    <w:p>
      <w:pPr>
        <w:pStyle w:val="Normal"/>
        <w:spacing w:lineRule="auto" w:line="276"/>
        <w:rPr>
          <w:rFonts w:ascii="Arial" w:hAnsi="Arial" w:cs="Arial"/>
          <w:sz w:val="20"/>
          <w:szCs w:val="18"/>
        </w:rPr>
      </w:pPr>
      <w:r>
        <w:rPr>
          <w:rFonts w:cs="Arial" w:ascii="Arial" w:hAnsi="Arial"/>
          <w:sz w:val="20"/>
          <w:szCs w:val="18"/>
        </w:rPr>
        <w:t>Der Ort, von dem aus sich die Teilnehmenden an einem Videomeeting beteiligen, wird für den Einblick durch Dritte geöffnet. Dies ist häufig der höchst private bzw. familiäre Lebensraum.</w:t>
      </w:r>
    </w:p>
    <w:p>
      <w:pPr>
        <w:pStyle w:val="Normal"/>
        <w:spacing w:lineRule="auto" w:line="276"/>
        <w:rPr>
          <w:rFonts w:ascii="Arial" w:hAnsi="Arial" w:cs="Arial"/>
          <w:sz w:val="18"/>
          <w:szCs w:val="18"/>
        </w:rPr>
      </w:pPr>
      <w:r>
        <w:rPr>
          <w:rFonts w:cs="Arial" w:ascii="Arial" w:hAnsi="Arial"/>
          <w:sz w:val="18"/>
          <w:szCs w:val="18"/>
        </w:rPr>
      </w:r>
    </w:p>
    <w:p>
      <w:pPr>
        <w:pStyle w:val="Normal"/>
        <w:spacing w:lineRule="auto" w:line="276"/>
        <w:rPr>
          <w:rFonts w:ascii="Arial" w:hAnsi="Arial" w:cs="Arial"/>
          <w:b/>
          <w:b/>
          <w:sz w:val="20"/>
          <w:szCs w:val="18"/>
        </w:rPr>
      </w:pPr>
      <w:r>
        <w:rPr>
          <w:rFonts w:cs="Arial" w:ascii="Arial" w:hAnsi="Arial"/>
          <w:b/>
          <w:sz w:val="20"/>
          <w:szCs w:val="18"/>
        </w:rPr>
        <w:t>Teilnahme unerwünschter Personen</w:t>
      </w:r>
    </w:p>
    <w:p>
      <w:pPr>
        <w:pStyle w:val="Normal"/>
        <w:spacing w:lineRule="auto" w:line="276"/>
        <w:rPr>
          <w:rFonts w:ascii="Arial" w:hAnsi="Arial" w:cs="Arial"/>
          <w:b/>
          <w:b/>
          <w:sz w:val="20"/>
          <w:szCs w:val="18"/>
        </w:rPr>
      </w:pPr>
      <w:r>
        <w:rPr>
          <w:rFonts w:cs="Arial" w:ascii="Arial" w:hAnsi="Arial"/>
          <w:sz w:val="20"/>
          <w:szCs w:val="18"/>
        </w:rPr>
        <w:t xml:space="preserve">Es kann vorkommen, dass sich unerwünschte Personen Zutritt zu einem Meeting-Raum verschaffen, zum Beispiel, wenn ihnen die Zugangsdaten bekannt sind. Im schlimmsten Fall können Erwachsene fremde Kinder während eines Schulmeetings kontaktieren. Dabei kann mittels Einspielung von Videoaufzeichnungen eine falsche Identität vorgetäuscht werden. </w:t>
      </w:r>
      <w:r>
        <w:rPr>
          <w:rFonts w:cs="Arial" w:ascii="Arial" w:hAnsi="Arial"/>
          <w:b/>
          <w:sz w:val="20"/>
          <w:szCs w:val="18"/>
        </w:rPr>
        <w:t>Die Lehrkräfte sind angewiesen, die Identität der Teilnehmenden mit geeigneten Mitteln zu überprüfen.</w:t>
      </w:r>
    </w:p>
    <w:p>
      <w:pPr>
        <w:pStyle w:val="Normal"/>
        <w:spacing w:lineRule="auto" w:line="276"/>
        <w:rPr>
          <w:rFonts w:ascii="Arial" w:hAnsi="Arial" w:cs="Arial"/>
          <w:b/>
          <w:b/>
          <w:sz w:val="18"/>
          <w:szCs w:val="18"/>
        </w:rPr>
      </w:pPr>
      <w:r>
        <w:rPr>
          <w:rFonts w:cs="Arial" w:ascii="Arial" w:hAnsi="Arial"/>
          <w:b/>
          <w:sz w:val="18"/>
          <w:szCs w:val="18"/>
        </w:rPr>
      </w:r>
    </w:p>
    <w:p>
      <w:pPr>
        <w:pStyle w:val="Normal"/>
        <w:spacing w:lineRule="auto" w:line="276"/>
        <w:rPr>
          <w:rFonts w:ascii="Arial" w:hAnsi="Arial" w:cs="Arial"/>
          <w:b/>
          <w:b/>
          <w:sz w:val="20"/>
          <w:szCs w:val="18"/>
        </w:rPr>
      </w:pPr>
      <w:r>
        <w:rPr>
          <w:rFonts w:cs="Arial" w:ascii="Arial" w:hAnsi="Arial"/>
          <w:b/>
          <w:sz w:val="20"/>
          <w:szCs w:val="18"/>
        </w:rPr>
        <w:t>Aufzeichnen von Online-Meetings</w:t>
      </w:r>
    </w:p>
    <w:p>
      <w:pPr>
        <w:pStyle w:val="Normal"/>
        <w:spacing w:lineRule="auto" w:line="276"/>
        <w:rPr>
          <w:rFonts w:ascii="Arial" w:hAnsi="Arial" w:cs="Arial"/>
          <w:b/>
          <w:b/>
          <w:sz w:val="20"/>
          <w:szCs w:val="18"/>
        </w:rPr>
      </w:pPr>
      <w:r>
        <w:rPr>
          <w:rFonts w:cs="Arial" w:ascii="Arial" w:hAnsi="Arial"/>
          <w:sz w:val="20"/>
          <w:szCs w:val="18"/>
        </w:rPr>
        <w:t xml:space="preserve">Viele Meetingtools bieten die Möglichkeit der Aufzeichnung. Aber selbst wenn das verwendete Tool diese technischen Möglichkeiten nicht bietet, kann der Bildschirm einfach mit einer Kamera, z.B. eines Smartphones, abgefilmt werden. Auf die Art und Weise entstehen nicht genehmigte Aufnahmen, die im Extremfall kompromittierend verbreitet werden können. </w:t>
      </w:r>
      <w:r>
        <w:rPr>
          <w:rFonts w:cs="Arial" w:ascii="Arial" w:hAnsi="Arial"/>
          <w:b/>
          <w:sz w:val="20"/>
          <w:szCs w:val="18"/>
        </w:rPr>
        <w:t>Das Aufzeichnen der Videomeetings ist generell untersagt und sogar strafbar. Jedoch kann nicht durch technische Maßnahmen verhindert werden, dass Teilnehmende selbst Aufzeichnungen durch Abfilmen anfertigen.</w:t>
      </w:r>
    </w:p>
    <w:p>
      <w:pPr>
        <w:pStyle w:val="Normal"/>
        <w:spacing w:lineRule="auto" w:line="276"/>
        <w:rPr>
          <w:rFonts w:ascii="Arial" w:hAnsi="Arial" w:cs="Arial"/>
          <w:sz w:val="18"/>
          <w:szCs w:val="18"/>
        </w:rPr>
      </w:pPr>
      <w:r>
        <w:rPr>
          <w:rFonts w:cs="Arial" w:ascii="Arial" w:hAnsi="Arial"/>
          <w:sz w:val="18"/>
          <w:szCs w:val="18"/>
        </w:rPr>
      </w:r>
    </w:p>
    <w:p>
      <w:pPr>
        <w:pStyle w:val="Normal"/>
        <w:spacing w:lineRule="auto" w:line="276"/>
        <w:rPr>
          <w:rFonts w:ascii="Arial" w:hAnsi="Arial" w:cs="Arial"/>
          <w:b/>
          <w:b/>
          <w:sz w:val="20"/>
          <w:szCs w:val="18"/>
        </w:rPr>
      </w:pPr>
      <w:r>
        <w:rPr>
          <w:rFonts w:cs="Arial" w:ascii="Arial" w:hAnsi="Arial"/>
          <w:b/>
          <w:sz w:val="20"/>
          <w:szCs w:val="18"/>
        </w:rPr>
        <w:t>Einbringen kinder- und jugendgefährdender Inhalte</w:t>
      </w:r>
    </w:p>
    <w:p>
      <w:pPr>
        <w:pStyle w:val="Normal"/>
        <w:spacing w:lineRule="auto" w:line="276"/>
        <w:rPr>
          <w:rFonts w:ascii="Arial" w:hAnsi="Arial" w:cs="Arial"/>
          <w:b/>
          <w:b/>
          <w:sz w:val="20"/>
          <w:szCs w:val="18"/>
        </w:rPr>
      </w:pPr>
      <w:r>
        <w:rPr>
          <w:rFonts w:cs="Arial" w:ascii="Arial" w:hAnsi="Arial"/>
          <w:sz w:val="20"/>
          <w:szCs w:val="18"/>
        </w:rPr>
        <w:t xml:space="preserve">Praktisch alle Videokonferenzsysteme bieten die Möglichkeit Inhalte zu teilen. Dies ist für die Durchführung des Unterrichts in Videomeetings selbstverständlich erforderlich. Inhalte können der eigene Desktop, Anwendungsfenster oder Dateien aller Art sein. Auf diese Weise können jedoch auch unerwünschte Inhalte wie Gewaltdarstellungen, rassistische Propaganda, Pornografie usw. an die Kinder/Jugendlichen herangebracht werden. Dasselbe gilt auch für das Einspielen anstößiger Geräusche und Live-Kamerabildern (oder über eine Kameraschnittstelle eingespielte Videoinhalte). </w:t>
      </w:r>
      <w:r>
        <w:rPr>
          <w:rFonts w:cs="Arial" w:ascii="Arial" w:hAnsi="Arial"/>
          <w:b/>
          <w:sz w:val="20"/>
          <w:szCs w:val="18"/>
        </w:rPr>
        <w:t>Die Lehrkräfte werden so gut es geht dafür Sorge tragen, dass dies unterbleibt. Darüber hinaus wird die Schule im Falle eines Falles geeignete Maßnahmen der Sanktionierung vornehmen.</w:t>
      </w:r>
    </w:p>
    <w:p>
      <w:pPr>
        <w:pStyle w:val="Normal"/>
        <w:spacing w:lineRule="auto" w:line="276"/>
        <w:rPr>
          <w:rFonts w:ascii="Arial" w:hAnsi="Arial" w:cs="Arial"/>
          <w:sz w:val="18"/>
          <w:szCs w:val="18"/>
        </w:rPr>
      </w:pPr>
      <w:r>
        <w:rPr>
          <w:rFonts w:cs="Arial" w:ascii="Arial" w:hAnsi="Arial"/>
          <w:sz w:val="18"/>
          <w:szCs w:val="18"/>
        </w:rPr>
      </w:r>
    </w:p>
    <w:p>
      <w:pPr>
        <w:pStyle w:val="Normal"/>
        <w:spacing w:lineRule="auto" w:line="276"/>
        <w:rPr>
          <w:rFonts w:ascii="Arial" w:hAnsi="Arial" w:cs="Arial"/>
          <w:b/>
          <w:b/>
          <w:sz w:val="20"/>
          <w:szCs w:val="18"/>
        </w:rPr>
      </w:pPr>
      <w:r>
        <w:rPr>
          <w:rFonts w:cs="Arial" w:ascii="Arial" w:hAnsi="Arial"/>
          <w:b/>
          <w:sz w:val="20"/>
          <w:szCs w:val="18"/>
        </w:rPr>
        <w:t>Mitschauen und -lauschen aus dem Hintergrund</w:t>
      </w:r>
    </w:p>
    <w:p>
      <w:pPr>
        <w:pStyle w:val="Normal"/>
        <w:spacing w:lineRule="auto" w:line="276"/>
        <w:rPr>
          <w:rFonts w:ascii="Arial" w:hAnsi="Arial" w:cs="Arial"/>
          <w:sz w:val="20"/>
          <w:szCs w:val="18"/>
        </w:rPr>
      </w:pPr>
      <w:r>
        <w:rPr>
          <w:rFonts w:cs="Arial" w:ascii="Arial" w:hAnsi="Arial"/>
          <w:sz w:val="20"/>
          <w:szCs w:val="18"/>
        </w:rPr>
        <w:t>Im toten Winkel der Kamera können sich weitere Personen aufhalten, die auf diese Weise Einblick in die Kommunikation bekommen.</w:t>
      </w:r>
    </w:p>
    <w:p>
      <w:pPr>
        <w:pStyle w:val="Normal"/>
        <w:spacing w:lineRule="auto" w:line="276"/>
        <w:rPr>
          <w:rFonts w:ascii="Arial" w:hAnsi="Arial" w:cs="Arial"/>
          <w:sz w:val="20"/>
          <w:szCs w:val="18"/>
        </w:rPr>
      </w:pPr>
      <w:r>
        <w:rPr>
          <w:rFonts w:cs="Arial" w:ascii="Arial" w:hAnsi="Arial"/>
          <w:sz w:val="20"/>
          <w:szCs w:val="18"/>
        </w:rPr>
      </w:r>
    </w:p>
    <w:p>
      <w:pPr>
        <w:pStyle w:val="Normal"/>
        <w:spacing w:lineRule="auto" w:line="276"/>
        <w:rPr>
          <w:rFonts w:ascii="Arial" w:hAnsi="Arial" w:cs="Arial"/>
          <w:sz w:val="20"/>
          <w:szCs w:val="18"/>
        </w:rPr>
      </w:pPr>
      <w:r>
        <w:rPr>
          <w:rFonts w:cs="Arial" w:ascii="Arial" w:hAnsi="Arial"/>
          <w:sz w:val="20"/>
          <w:szCs w:val="18"/>
        </w:rPr>
        <w:t xml:space="preserve">Die Schule verwendet folgende Dienste zur Durchführung von Videomeetings: </w:t>
      </w:r>
      <w:r>
        <w:rPr>
          <w:rFonts w:cs="Arial" w:ascii="Arial" w:hAnsi="Arial"/>
          <w:b/>
          <w:sz w:val="20"/>
          <w:szCs w:val="18"/>
        </w:rPr>
        <w:t>Jitsi</w:t>
      </w:r>
    </w:p>
    <w:p>
      <w:pPr>
        <w:pStyle w:val="Normal"/>
        <w:rPr>
          <w:rFonts w:ascii="Arial" w:hAnsi="Arial" w:eastAsia="Arial" w:cs="Arial"/>
          <w:color w:val="000000"/>
          <w:sz w:val="18"/>
          <w:szCs w:val="6"/>
        </w:rPr>
      </w:pPr>
      <w:r>
        <w:rPr>
          <w:rFonts w:eastAsia="Arial" w:cs="Arial" w:ascii="Arial" w:hAnsi="Arial"/>
          <w:color w:val="000000"/>
          <w:sz w:val="18"/>
          <w:szCs w:val="6"/>
        </w:rPr>
      </w:r>
      <w:r>
        <w:br w:type="page"/>
      </w:r>
    </w:p>
    <w:p>
      <w:pPr>
        <w:pStyle w:val="Normal"/>
        <w:spacing w:lineRule="auto" w:line="276"/>
        <w:rPr>
          <w:rFonts w:ascii="Arial" w:hAnsi="Arial" w:eastAsia="Arial" w:cs="Arial"/>
          <w:color w:val="000000"/>
          <w:sz w:val="18"/>
          <w:szCs w:val="6"/>
        </w:rPr>
      </w:pPr>
      <w:r>
        <w:rPr>
          <w:rFonts w:eastAsia="Arial" w:cs="Arial" w:ascii="Arial" w:hAnsi="Arial"/>
          <w:color w:val="000000"/>
          <w:sz w:val="18"/>
          <w:szCs w:val="6"/>
        </w:rPr>
      </w:r>
    </w:p>
    <w:p>
      <w:pPr>
        <w:pStyle w:val="Normal"/>
        <w:spacing w:lineRule="auto" w:line="276"/>
        <w:rPr>
          <w:rFonts w:ascii="Arial" w:hAnsi="Arial" w:eastAsia="Arial" w:cs="Arial"/>
          <w:b/>
          <w:b/>
          <w:color w:val="000000"/>
          <w:sz w:val="20"/>
          <w:szCs w:val="18"/>
        </w:rPr>
      </w:pPr>
      <w:r>
        <w:rPr>
          <w:rFonts w:eastAsia="Arial" w:cs="Arial" w:ascii="Arial" w:hAnsi="Arial"/>
          <w:b/>
          <w:color w:val="000000"/>
          <w:sz w:val="20"/>
          <w:szCs w:val="18"/>
        </w:rPr>
        <w:t>Folgende Daten werden bei der Teilnahme an einer Videokonferenz verarbeitet:</w:t>
      </w:r>
    </w:p>
    <w:p>
      <w:pPr>
        <w:pStyle w:val="ListParagraph"/>
        <w:numPr>
          <w:ilvl w:val="0"/>
          <w:numId w:val="1"/>
        </w:numPr>
        <w:spacing w:lineRule="auto" w:line="276"/>
        <w:rPr>
          <w:rFonts w:ascii="Arial" w:hAnsi="Arial" w:eastAsia="Arial" w:cs="Arial"/>
          <w:color w:val="000000"/>
          <w:sz w:val="20"/>
          <w:szCs w:val="18"/>
        </w:rPr>
      </w:pPr>
      <w:r>
        <w:rPr>
          <w:rFonts w:eastAsia="Arial" w:cs="Arial" w:ascii="Arial" w:hAnsi="Arial"/>
          <w:color w:val="000000"/>
          <w:sz w:val="20"/>
          <w:szCs w:val="18"/>
        </w:rPr>
        <w:t>Seitenzugriffe werden mit Datum/Uhrzeit, IP-Adresse und Browserkennung in den Log-Dateien gespeichert.</w:t>
      </w:r>
    </w:p>
    <w:p>
      <w:pPr>
        <w:pStyle w:val="ListParagraph"/>
        <w:numPr>
          <w:ilvl w:val="0"/>
          <w:numId w:val="1"/>
        </w:numPr>
        <w:spacing w:lineRule="auto" w:line="276"/>
        <w:rPr>
          <w:rFonts w:ascii="Arial" w:hAnsi="Arial" w:eastAsia="Arial" w:cs="Arial"/>
          <w:color w:val="000000"/>
          <w:sz w:val="20"/>
          <w:szCs w:val="18"/>
        </w:rPr>
      </w:pPr>
      <w:r>
        <w:rPr>
          <w:rFonts w:eastAsia="Arial" w:cs="Arial" w:ascii="Arial" w:hAnsi="Arial"/>
          <w:color w:val="000000"/>
          <w:sz w:val="20"/>
          <w:szCs w:val="18"/>
        </w:rPr>
        <w:t>Für die Dauer der Videokonferenz wird eine Teilnehmer-ID erzeugt, durch die jeder Teilnehmer für das System und für die anderen Teilnehmenden identifiziert werden kann.</w:t>
      </w:r>
    </w:p>
    <w:p>
      <w:pPr>
        <w:pStyle w:val="ListParagraph"/>
        <w:numPr>
          <w:ilvl w:val="0"/>
          <w:numId w:val="1"/>
        </w:numPr>
        <w:spacing w:lineRule="auto" w:line="276"/>
        <w:rPr>
          <w:rFonts w:ascii="Arial" w:hAnsi="Arial" w:eastAsia="Arial" w:cs="Arial"/>
          <w:b/>
          <w:b/>
          <w:color w:val="000000"/>
          <w:sz w:val="20"/>
          <w:szCs w:val="18"/>
        </w:rPr>
      </w:pPr>
      <w:r>
        <w:rPr>
          <w:rFonts w:eastAsia="Arial" w:cs="Arial" w:ascii="Arial" w:hAnsi="Arial"/>
          <w:color w:val="000000"/>
          <w:sz w:val="20"/>
          <w:szCs w:val="18"/>
        </w:rPr>
        <w:t>Sofern eine Kamera eingeschaltet ist, wird alles, was sich im Sichtfeld der verwendeten Kamera befindet, an alle Teilnehmer der Videokonferenz übertragen, jedoch nicht auf dem Server gespeichert.</w:t>
      </w:r>
    </w:p>
    <w:p>
      <w:pPr>
        <w:pStyle w:val="ListParagraph"/>
        <w:numPr>
          <w:ilvl w:val="0"/>
          <w:numId w:val="1"/>
        </w:numPr>
        <w:spacing w:lineRule="auto" w:line="276"/>
        <w:rPr>
          <w:rFonts w:ascii="Arial" w:hAnsi="Arial" w:eastAsia="Arial" w:cs="Arial"/>
          <w:color w:val="000000"/>
          <w:sz w:val="20"/>
          <w:szCs w:val="18"/>
        </w:rPr>
      </w:pPr>
      <w:r>
        <w:rPr>
          <w:rFonts w:eastAsia="Arial" w:cs="Arial" w:ascii="Arial" w:hAnsi="Arial"/>
          <w:color w:val="000000"/>
          <w:sz w:val="20"/>
          <w:szCs w:val="18"/>
        </w:rPr>
        <w:t>Wenn ein Mikrofon eingeschaltet ist, werden alle Geräusche (Sprache und Hintergrundgeräusche), die das Mikrofon erfasst, an alle Teilnehmer übertragen, jedoch nicht auf dem Server gespeichert.</w:t>
      </w:r>
    </w:p>
    <w:p>
      <w:pPr>
        <w:pStyle w:val="ListParagraph"/>
        <w:numPr>
          <w:ilvl w:val="0"/>
          <w:numId w:val="1"/>
        </w:numPr>
        <w:spacing w:lineRule="auto" w:line="276"/>
        <w:rPr>
          <w:rFonts w:ascii="Arial" w:hAnsi="Arial" w:eastAsia="Arial" w:cs="Arial"/>
          <w:color w:val="000000"/>
          <w:sz w:val="20"/>
          <w:szCs w:val="18"/>
        </w:rPr>
      </w:pPr>
      <w:r>
        <w:rPr>
          <w:rFonts w:eastAsia="Arial" w:cs="Arial" w:ascii="Arial" w:hAnsi="Arial"/>
          <w:color w:val="000000"/>
          <w:sz w:val="20"/>
          <w:szCs w:val="18"/>
        </w:rPr>
        <w:t>Alle Texte, die in einen Chat eingegeben werden, werden an die jeweiligen Empfänger übertragen und für die Dauer des Meetings auf dem Server zwischengespeichert.</w:t>
      </w:r>
    </w:p>
    <w:p>
      <w:pPr>
        <w:pStyle w:val="ListParagraph"/>
        <w:numPr>
          <w:ilvl w:val="0"/>
          <w:numId w:val="1"/>
        </w:numPr>
        <w:spacing w:lineRule="auto" w:line="276"/>
        <w:rPr>
          <w:rFonts w:ascii="Arial" w:hAnsi="Arial" w:eastAsia="Arial" w:cs="Arial"/>
          <w:color w:val="000000"/>
          <w:sz w:val="20"/>
          <w:szCs w:val="18"/>
        </w:rPr>
      </w:pPr>
      <w:r>
        <w:rPr>
          <w:rFonts w:eastAsia="Arial" w:cs="Arial" w:ascii="Arial" w:hAnsi="Arial"/>
          <w:color w:val="000000"/>
          <w:sz w:val="20"/>
          <w:szCs w:val="18"/>
        </w:rPr>
        <w:t>Alle Inhalte (Dateien, Bildschirmdarstellungen), die geteilt werden, werden an alle Teilnehmer übertragen und nicht auf dem Server gespeichert.</w:t>
      </w:r>
    </w:p>
    <w:p>
      <w:pPr>
        <w:pStyle w:val="ListParagraph"/>
        <w:numPr>
          <w:ilvl w:val="0"/>
          <w:numId w:val="1"/>
        </w:numPr>
        <w:spacing w:lineRule="auto" w:line="276"/>
        <w:rPr>
          <w:rFonts w:ascii="Arial" w:hAnsi="Arial" w:eastAsia="Arial" w:cs="Arial"/>
          <w:color w:val="000000"/>
          <w:sz w:val="20"/>
          <w:szCs w:val="18"/>
        </w:rPr>
      </w:pPr>
      <w:r>
        <w:rPr>
          <w:rFonts w:eastAsia="Arial" w:cs="Arial" w:ascii="Arial" w:hAnsi="Arial"/>
          <w:color w:val="000000"/>
          <w:sz w:val="20"/>
          <w:szCs w:val="18"/>
        </w:rPr>
        <w:t>Nach Beendigung der Videokonferenz werden alle vorgenannten Daten außer den verpflichtend zu speichernden Log-Dateien gelöscht.</w:t>
      </w:r>
    </w:p>
    <w:p>
      <w:pPr>
        <w:pStyle w:val="Normal"/>
        <w:spacing w:lineRule="auto" w:line="276"/>
        <w:rPr>
          <w:rFonts w:ascii="Arial" w:hAnsi="Arial" w:eastAsia="Arial" w:cs="Arial"/>
          <w:color w:val="000000"/>
          <w:sz w:val="18"/>
          <w:szCs w:val="18"/>
        </w:rPr>
      </w:pPr>
      <w:r>
        <w:rPr>
          <w:rFonts w:eastAsia="Arial" w:cs="Arial" w:ascii="Arial" w:hAnsi="Arial"/>
          <w:color w:val="000000"/>
          <w:sz w:val="18"/>
          <w:szCs w:val="18"/>
        </w:rPr>
      </w:r>
    </w:p>
    <w:p>
      <w:pPr>
        <w:pStyle w:val="Normal"/>
        <w:spacing w:lineRule="auto" w:line="276"/>
        <w:rPr>
          <w:rFonts w:ascii="Arial" w:hAnsi="Arial" w:eastAsia="Arial" w:cs="Arial"/>
          <w:color w:val="000000"/>
          <w:sz w:val="20"/>
          <w:szCs w:val="18"/>
        </w:rPr>
      </w:pPr>
      <w:r>
        <w:rPr>
          <w:rFonts w:eastAsia="Arial" w:cs="Arial" w:ascii="Arial" w:hAnsi="Arial"/>
          <w:b/>
          <w:color w:val="000000"/>
          <w:sz w:val="20"/>
          <w:szCs w:val="18"/>
        </w:rPr>
        <w:t>Hiermit willige ich / willigen wir in die Teilnahme an Videokonferenzen im Rahmen des Distanzlernens ein:</w:t>
      </w:r>
    </w:p>
    <w:p>
      <w:pPr>
        <w:pStyle w:val="Normal"/>
        <w:spacing w:lineRule="auto" w:line="360"/>
        <w:ind w:left="436" w:hanging="0"/>
        <w:rPr>
          <w:rFonts w:ascii="Arial" w:hAnsi="Arial" w:eastAsia="Arial" w:cs="Arial"/>
          <w:color w:val="000000"/>
          <w:sz w:val="18"/>
          <w:szCs w:val="20"/>
        </w:rPr>
      </w:pPr>
      <w:r>
        <w:rPr>
          <w:rFonts w:eastAsia="Arial" w:cs="Arial" w:ascii="Arial" w:hAnsi="Arial"/>
          <w:color w:val="000000"/>
          <w:sz w:val="18"/>
          <w:szCs w:val="20"/>
        </w:rPr>
      </w:r>
    </w:p>
    <w:p>
      <w:pPr>
        <w:pStyle w:val="Normal"/>
        <w:tabs>
          <w:tab w:val="clear" w:pos="708"/>
          <w:tab w:val="left" w:pos="426" w:leader="none"/>
        </w:tabs>
        <w:spacing w:lineRule="auto" w:line="360"/>
        <w:ind w:left="436" w:hanging="0"/>
        <w:rPr>
          <w:rFonts w:ascii="Arial" w:hAnsi="Arial" w:eastAsia="Arial" w:cs="Arial"/>
          <w:color w:val="000000"/>
          <w:sz w:val="18"/>
          <w:szCs w:val="20"/>
        </w:rPr>
      </w:pPr>
      <w:r>
        <w:rPr>
          <w:rFonts w:eastAsia="MS Gothic" w:cs="MS Gothic" w:ascii="MS Gothic" w:hAnsi="MS Gothic"/>
          <w:color w:val="000000"/>
          <w:sz w:val="20"/>
          <w:szCs w:val="20"/>
        </w:rPr>
        <w:t>☐</w:t>
      </w:r>
      <w:r>
        <w:rPr>
          <w:rFonts w:eastAsia="Arial" w:cs="Arial" w:ascii="Arial" w:hAnsi="Arial"/>
          <w:b/>
          <w:color w:val="000000"/>
          <w:sz w:val="20"/>
          <w:szCs w:val="20"/>
        </w:rPr>
        <w:tab/>
      </w:r>
      <w:r>
        <w:rPr>
          <w:rFonts w:eastAsia="Arial" w:cs="Arial" w:ascii="Arial" w:hAnsi="Arial"/>
          <w:color w:val="000000"/>
          <w:sz w:val="20"/>
          <w:szCs w:val="20"/>
        </w:rPr>
        <w:t>Ja</w:t>
        <w:tab/>
        <w:tab/>
      </w:r>
      <w:r>
        <w:rPr>
          <w:rFonts w:eastAsia="MS Gothic" w:cs="MS Gothic" w:ascii="MS Gothic" w:hAnsi="MS Gothic"/>
          <w:color w:val="000000"/>
          <w:sz w:val="20"/>
          <w:szCs w:val="20"/>
        </w:rPr>
        <w:t>☐</w:t>
      </w:r>
      <w:r>
        <w:rPr>
          <w:rFonts w:eastAsia="Arial" w:cs="Arial" w:ascii="Arial" w:hAnsi="Arial"/>
          <w:b/>
          <w:color w:val="000000"/>
          <w:sz w:val="20"/>
          <w:szCs w:val="20"/>
        </w:rPr>
        <w:t xml:space="preserve"> </w:t>
      </w:r>
      <w:r>
        <w:rPr>
          <w:rFonts w:eastAsia="Arial" w:cs="Arial" w:ascii="Arial" w:hAnsi="Arial"/>
          <w:color w:val="000000"/>
          <w:sz w:val="20"/>
          <w:szCs w:val="20"/>
        </w:rPr>
        <w:t>Nein</w:t>
        <w:br/>
      </w:r>
    </w:p>
    <w:p>
      <w:pPr>
        <w:pStyle w:val="Normal"/>
        <w:spacing w:lineRule="auto" w:line="276"/>
        <w:rPr>
          <w:rFonts w:ascii="Arial" w:hAnsi="Arial" w:eastAsia="Arial" w:cs="Arial"/>
          <w:color w:val="000000"/>
          <w:sz w:val="20"/>
          <w:szCs w:val="20"/>
        </w:rPr>
      </w:pPr>
      <w:r>
        <w:rPr>
          <w:rFonts w:eastAsia="Arial" w:cs="Arial" w:ascii="Arial" w:hAnsi="Arial"/>
          <w:color w:val="000000"/>
          <w:sz w:val="20"/>
          <w:szCs w:val="20"/>
        </w:rPr>
        <w:t>Falls nicht genügend geeignete schulische Geräte zur Verfügung stehen, willige ich / willigen wir in die Verwendung privater Geräte von Lehrkräften ein (Hinweis: deren grundsätzliche Verwendung muss von der Schulleitung genehmigt sein):</w:t>
      </w:r>
    </w:p>
    <w:p>
      <w:pPr>
        <w:pStyle w:val="Normal"/>
        <w:spacing w:lineRule="auto" w:line="360"/>
        <w:ind w:left="436" w:hanging="0"/>
        <w:rPr>
          <w:rFonts w:ascii="Arial" w:hAnsi="Arial" w:eastAsia="Arial" w:cs="Arial"/>
          <w:color w:val="000000"/>
          <w:sz w:val="18"/>
          <w:szCs w:val="20"/>
        </w:rPr>
      </w:pPr>
      <w:r>
        <w:rPr>
          <w:rFonts w:eastAsia="Arial" w:cs="Arial" w:ascii="Arial" w:hAnsi="Arial"/>
          <w:color w:val="000000"/>
          <w:sz w:val="18"/>
          <w:szCs w:val="20"/>
        </w:rPr>
      </w:r>
    </w:p>
    <w:p>
      <w:pPr>
        <w:pStyle w:val="Normal"/>
        <w:tabs>
          <w:tab w:val="clear" w:pos="708"/>
          <w:tab w:val="left" w:pos="426" w:leader="none"/>
        </w:tabs>
        <w:spacing w:lineRule="auto" w:line="360"/>
        <w:ind w:left="436" w:hanging="0"/>
        <w:rPr>
          <w:rFonts w:ascii="Arial" w:hAnsi="Arial" w:eastAsia="Arial" w:cs="Arial"/>
          <w:color w:val="000000"/>
          <w:sz w:val="18"/>
          <w:szCs w:val="20"/>
        </w:rPr>
      </w:pPr>
      <w:r>
        <w:rPr>
          <w:rFonts w:eastAsia="MS Gothic" w:cs="MS Gothic" w:ascii="MS Gothic" w:hAnsi="MS Gothic"/>
          <w:color w:val="000000"/>
          <w:sz w:val="20"/>
          <w:szCs w:val="20"/>
        </w:rPr>
        <w:t>☐</w:t>
      </w:r>
      <w:r>
        <w:rPr>
          <w:rFonts w:eastAsia="Arial" w:cs="Arial" w:ascii="Arial" w:hAnsi="Arial"/>
          <w:b/>
          <w:color w:val="000000"/>
          <w:sz w:val="20"/>
          <w:szCs w:val="20"/>
        </w:rPr>
        <w:tab/>
      </w:r>
      <w:r>
        <w:rPr>
          <w:rFonts w:eastAsia="Arial" w:cs="Arial" w:ascii="Arial" w:hAnsi="Arial"/>
          <w:color w:val="000000"/>
          <w:sz w:val="20"/>
          <w:szCs w:val="20"/>
        </w:rPr>
        <w:t>Ja</w:t>
        <w:tab/>
        <w:tab/>
      </w:r>
      <w:r>
        <w:rPr>
          <w:rFonts w:eastAsia="MS Gothic" w:cs="MS Gothic" w:ascii="MS Gothic" w:hAnsi="MS Gothic"/>
          <w:color w:val="000000"/>
          <w:sz w:val="20"/>
          <w:szCs w:val="20"/>
        </w:rPr>
        <w:t>☐</w:t>
      </w:r>
      <w:r>
        <w:rPr>
          <w:rFonts w:eastAsia="Arial" w:cs="Arial" w:ascii="Arial" w:hAnsi="Arial"/>
          <w:b/>
          <w:color w:val="000000"/>
          <w:sz w:val="20"/>
          <w:szCs w:val="20"/>
        </w:rPr>
        <w:t xml:space="preserve"> </w:t>
      </w:r>
      <w:r>
        <w:rPr>
          <w:rFonts w:eastAsia="Arial" w:cs="Arial" w:ascii="Arial" w:hAnsi="Arial"/>
          <w:color w:val="000000"/>
          <w:sz w:val="20"/>
          <w:szCs w:val="20"/>
        </w:rPr>
        <w:t>Nein</w:t>
        <w:br/>
      </w:r>
    </w:p>
    <w:p>
      <w:pPr>
        <w:pStyle w:val="Normal"/>
        <w:spacing w:lineRule="auto" w:line="276"/>
        <w:rPr>
          <w:rFonts w:ascii="Arial" w:hAnsi="Arial" w:eastAsia="Arial" w:cs="Arial"/>
          <w:color w:val="000000"/>
          <w:sz w:val="20"/>
          <w:szCs w:val="20"/>
        </w:rPr>
      </w:pPr>
      <w:r>
        <w:rPr>
          <w:rFonts w:eastAsia="Arial" w:cs="Arial" w:ascii="Arial" w:hAnsi="Arial"/>
          <w:color w:val="000000"/>
          <w:sz w:val="20"/>
          <w:szCs w:val="20"/>
        </w:rPr>
        <w:t>Diese Einwilligung kann für die Zukunft jederzeit widerrufen werden. Durch den Widerruf der Einwilligung wird die Rechtmäßigkeit der aufgrund der Einwilligung bis zum Widerruf erfolgten Verarbeitung nicht berührt. Soweit die Einwilligung nicht widerrufen wird, gilt sie für die Dauer der Schulzugehörigkeit.</w:t>
      </w:r>
    </w:p>
    <w:p>
      <w:pPr>
        <w:pStyle w:val="Normal"/>
        <w:spacing w:lineRule="auto" w:line="276"/>
        <w:rPr>
          <w:rFonts w:ascii="Arial" w:hAnsi="Arial" w:eastAsia="Arial" w:cs="Arial"/>
          <w:color w:val="000000"/>
          <w:sz w:val="18"/>
          <w:szCs w:val="18"/>
        </w:rPr>
      </w:pPr>
      <w:r>
        <w:rPr>
          <w:rFonts w:eastAsia="Arial" w:cs="Arial" w:ascii="Arial" w:hAnsi="Arial"/>
          <w:color w:val="000000"/>
          <w:sz w:val="18"/>
          <w:szCs w:val="18"/>
        </w:rPr>
      </w:r>
    </w:p>
    <w:p>
      <w:pPr>
        <w:pStyle w:val="Normal"/>
        <w:spacing w:lineRule="auto" w:line="276"/>
        <w:rPr>
          <w:rFonts w:ascii="Arial" w:hAnsi="Arial" w:eastAsia="Arial" w:cs="Arial"/>
          <w:b/>
          <w:b/>
          <w:color w:val="000000"/>
          <w:sz w:val="22"/>
          <w:szCs w:val="22"/>
        </w:rPr>
      </w:pPr>
      <w:r>
        <w:rPr>
          <w:rFonts w:eastAsia="Arial" w:cs="Arial" w:ascii="Arial" w:hAnsi="Arial"/>
          <w:b/>
          <w:color w:val="000000"/>
          <w:sz w:val="22"/>
          <w:szCs w:val="22"/>
        </w:rPr>
        <w:t>Die Einwilligung ist freiwillig. Aus einer Nichterteilung oder einem Widerruf einer Einwilligung entstehen keine Nachteile für die Teilhabe am schulischen Lernen.</w:t>
      </w:r>
    </w:p>
    <w:p>
      <w:pPr>
        <w:pStyle w:val="Normal"/>
        <w:spacing w:lineRule="auto" w:line="276"/>
        <w:rPr>
          <w:rFonts w:ascii="Arial" w:hAnsi="Arial" w:eastAsia="Arial" w:cs="Arial"/>
          <w:b/>
          <w:b/>
          <w:color w:val="000000"/>
          <w:sz w:val="18"/>
        </w:rPr>
      </w:pPr>
      <w:r>
        <w:rPr>
          <w:rFonts w:eastAsia="Arial" w:cs="Arial" w:ascii="Arial" w:hAnsi="Arial"/>
          <w:b/>
          <w:color w:val="000000"/>
          <w:sz w:val="18"/>
        </w:rPr>
      </w:r>
    </w:p>
    <w:tbl>
      <w:tblPr>
        <w:tblW w:w="9072" w:type="dxa"/>
        <w:jc w:val="left"/>
        <w:tblInd w:w="109" w:type="dxa"/>
        <w:tblCellMar>
          <w:top w:w="0" w:type="dxa"/>
          <w:left w:w="108" w:type="dxa"/>
          <w:bottom w:w="0" w:type="dxa"/>
          <w:right w:w="108" w:type="dxa"/>
        </w:tblCellMar>
        <w:tblLook w:firstRow="0" w:noVBand="0" w:lastRow="0" w:firstColumn="0" w:lastColumn="0" w:noHBand="0" w:val="0000"/>
      </w:tblPr>
      <w:tblGrid>
        <w:gridCol w:w="4236"/>
        <w:gridCol w:w="583"/>
        <w:gridCol w:w="4253"/>
      </w:tblGrid>
      <w:tr>
        <w:trPr>
          <w:trHeight w:val="360" w:hRule="atLeast"/>
        </w:trPr>
        <w:tc>
          <w:tcPr>
            <w:tcW w:w="9072" w:type="dxa"/>
            <w:gridSpan w:val="3"/>
            <w:tcBorders>
              <w:bottom w:val="single" w:sz="4" w:space="0" w:color="000000"/>
            </w:tcBorders>
          </w:tcPr>
          <w:p>
            <w:pPr>
              <w:pStyle w:val="Normal"/>
              <w:spacing w:lineRule="auto" w:line="276"/>
              <w:rPr>
                <w:rFonts w:ascii="Arial" w:hAnsi="Arial" w:eastAsia="Arial" w:cs="Arial"/>
                <w:color w:val="000000"/>
                <w:sz w:val="20"/>
                <w:szCs w:val="18"/>
              </w:rPr>
            </w:pPr>
            <w:r>
              <w:rPr>
                <w:rFonts w:eastAsia="Arial" w:cs="Arial" w:ascii="Arial" w:hAnsi="Arial"/>
                <w:color w:val="000000"/>
                <w:sz w:val="20"/>
                <w:szCs w:val="18"/>
              </w:rPr>
              <w:t xml:space="preserve">Gegenüber der Schule besteht ein Recht auf </w:t>
            </w:r>
            <w:r>
              <w:rPr>
                <w:rFonts w:eastAsia="Arial" w:cs="Arial" w:ascii="Arial" w:hAnsi="Arial"/>
                <w:b/>
                <w:color w:val="000000"/>
                <w:sz w:val="20"/>
                <w:szCs w:val="18"/>
              </w:rPr>
              <w:t>Auskunft</w:t>
            </w:r>
            <w:r>
              <w:rPr>
                <w:rFonts w:eastAsia="Arial" w:cs="Arial" w:ascii="Arial" w:hAnsi="Arial"/>
                <w:color w:val="000000"/>
                <w:sz w:val="20"/>
                <w:szCs w:val="18"/>
              </w:rPr>
              <w:t xml:space="preserve"> über Ihre personenbezogenen Daten, ferner haben Sie ein Recht auf </w:t>
            </w:r>
            <w:r>
              <w:rPr>
                <w:rFonts w:eastAsia="Arial" w:cs="Arial" w:ascii="Arial" w:hAnsi="Arial"/>
                <w:b/>
                <w:color w:val="000000"/>
                <w:sz w:val="20"/>
                <w:szCs w:val="18"/>
              </w:rPr>
              <w:t>Berichtigung</w:t>
            </w:r>
            <w:r>
              <w:rPr>
                <w:rFonts w:eastAsia="Arial" w:cs="Arial" w:ascii="Arial" w:hAnsi="Arial"/>
                <w:color w:val="000000"/>
                <w:sz w:val="20"/>
                <w:szCs w:val="18"/>
              </w:rPr>
              <w:t xml:space="preserve">, </w:t>
            </w:r>
            <w:r>
              <w:rPr>
                <w:rFonts w:eastAsia="Arial" w:cs="Arial" w:ascii="Arial" w:hAnsi="Arial"/>
                <w:b/>
                <w:color w:val="000000"/>
                <w:sz w:val="20"/>
                <w:szCs w:val="18"/>
              </w:rPr>
              <w:t>Löschung</w:t>
            </w:r>
            <w:r>
              <w:rPr>
                <w:rFonts w:eastAsia="Arial" w:cs="Arial" w:ascii="Arial" w:hAnsi="Arial"/>
                <w:color w:val="000000"/>
                <w:sz w:val="20"/>
                <w:szCs w:val="18"/>
              </w:rPr>
              <w:t xml:space="preserve"> oder </w:t>
            </w:r>
            <w:r>
              <w:rPr>
                <w:rFonts w:eastAsia="Arial" w:cs="Arial" w:ascii="Arial" w:hAnsi="Arial"/>
                <w:b/>
                <w:color w:val="000000"/>
                <w:sz w:val="20"/>
                <w:szCs w:val="18"/>
              </w:rPr>
              <w:t>Einschränkung</w:t>
            </w:r>
            <w:r>
              <w:rPr>
                <w:rFonts w:eastAsia="Arial" w:cs="Arial" w:ascii="Arial" w:hAnsi="Arial"/>
                <w:color w:val="000000"/>
                <w:sz w:val="20"/>
                <w:szCs w:val="18"/>
              </w:rPr>
              <w:t xml:space="preserve">, ein </w:t>
            </w:r>
            <w:r>
              <w:rPr>
                <w:rFonts w:eastAsia="Arial" w:cs="Arial" w:ascii="Arial" w:hAnsi="Arial"/>
                <w:b/>
                <w:color w:val="000000"/>
                <w:sz w:val="20"/>
                <w:szCs w:val="18"/>
              </w:rPr>
              <w:t>Widerspruchsrecht</w:t>
            </w:r>
            <w:r>
              <w:rPr>
                <w:rFonts w:eastAsia="Arial" w:cs="Arial" w:ascii="Arial" w:hAnsi="Arial"/>
                <w:color w:val="000000"/>
                <w:sz w:val="20"/>
                <w:szCs w:val="18"/>
              </w:rPr>
              <w:t xml:space="preserve"> gegen die Verarbeitung und ein Recht auf </w:t>
            </w:r>
            <w:r>
              <w:rPr>
                <w:rFonts w:eastAsia="Arial" w:cs="Arial" w:ascii="Arial" w:hAnsi="Arial"/>
                <w:b/>
                <w:color w:val="000000"/>
                <w:sz w:val="20"/>
                <w:szCs w:val="18"/>
              </w:rPr>
              <w:t>Datenübertragbarkeit</w:t>
            </w:r>
            <w:r>
              <w:rPr>
                <w:rFonts w:eastAsia="Arial" w:cs="Arial" w:ascii="Arial" w:hAnsi="Arial"/>
                <w:color w:val="000000"/>
                <w:sz w:val="20"/>
                <w:szCs w:val="18"/>
              </w:rPr>
              <w:t xml:space="preserve">. Zudem steht Ihnen ein </w:t>
            </w:r>
            <w:r>
              <w:rPr>
                <w:rFonts w:eastAsia="Arial" w:cs="Arial" w:ascii="Arial" w:hAnsi="Arial"/>
                <w:b/>
                <w:color w:val="000000"/>
                <w:sz w:val="20"/>
                <w:szCs w:val="18"/>
              </w:rPr>
              <w:t>Beschwerderecht</w:t>
            </w:r>
            <w:r>
              <w:rPr>
                <w:rFonts w:eastAsia="Arial" w:cs="Arial" w:ascii="Arial" w:hAnsi="Arial"/>
                <w:color w:val="000000"/>
                <w:sz w:val="20"/>
                <w:szCs w:val="18"/>
              </w:rPr>
              <w:t xml:space="preserve"> bei der Landesbeauftragten für den Datenschutz und die Informationsfreiheit </w:t>
            </w:r>
            <w:r>
              <w:rPr>
                <w:rFonts w:eastAsia="Arial" w:cs="Arial" w:ascii="Arial" w:hAnsi="Arial"/>
                <w:sz w:val="20"/>
                <w:szCs w:val="18"/>
              </w:rPr>
              <w:t>Nordrhein-Westfalen</w:t>
            </w:r>
            <w:r>
              <w:rPr>
                <w:rFonts w:eastAsia="Arial" w:cs="Arial" w:ascii="Arial" w:hAnsi="Arial"/>
                <w:color w:val="000000"/>
                <w:sz w:val="20"/>
                <w:szCs w:val="18"/>
              </w:rPr>
              <w:t xml:space="preserve"> zu.</w:t>
            </w:r>
          </w:p>
          <w:p>
            <w:pPr>
              <w:pStyle w:val="Normal"/>
              <w:spacing w:lineRule="auto" w:line="276"/>
              <w:rPr>
                <w:rFonts w:ascii="Arial" w:hAnsi="Arial" w:eastAsia="Arial" w:cs="Arial"/>
                <w:color w:val="000000"/>
                <w:sz w:val="18"/>
                <w:szCs w:val="18"/>
              </w:rPr>
            </w:pPr>
            <w:r>
              <w:rPr>
                <w:rFonts w:eastAsia="Arial" w:cs="Arial" w:ascii="Arial" w:hAnsi="Arial"/>
                <w:color w:val="000000"/>
                <w:sz w:val="18"/>
                <w:szCs w:val="18"/>
              </w:rPr>
            </w:r>
          </w:p>
          <w:p>
            <w:pPr>
              <w:pStyle w:val="Normal"/>
              <w:spacing w:lineRule="auto" w:line="276"/>
              <w:rPr>
                <w:rFonts w:ascii="Arial" w:hAnsi="Arial" w:eastAsia="Arial" w:cs="Arial"/>
                <w:color w:val="000000"/>
                <w:sz w:val="18"/>
                <w:szCs w:val="18"/>
              </w:rPr>
            </w:pPr>
            <w:r>
              <w:rPr>
                <w:rFonts w:eastAsia="Arial" w:cs="Arial" w:ascii="Arial" w:hAnsi="Arial"/>
                <w:color w:val="000000"/>
                <w:sz w:val="18"/>
                <w:szCs w:val="18"/>
              </w:rPr>
            </w:r>
          </w:p>
          <w:p>
            <w:pPr>
              <w:pStyle w:val="Normal"/>
              <w:spacing w:lineRule="auto" w:line="276"/>
              <w:rPr>
                <w:rFonts w:ascii="Arial" w:hAnsi="Arial" w:eastAsia="Arial" w:cs="Arial"/>
                <w:color w:val="000000"/>
                <w:sz w:val="18"/>
                <w:szCs w:val="18"/>
              </w:rPr>
            </w:pPr>
            <w:r>
              <w:rPr>
                <w:rFonts w:eastAsia="Arial" w:cs="Arial" w:ascii="Arial" w:hAnsi="Arial"/>
                <w:color w:val="000000"/>
                <w:sz w:val="18"/>
                <w:szCs w:val="18"/>
              </w:rPr>
            </w:r>
          </w:p>
        </w:tc>
      </w:tr>
      <w:tr>
        <w:trPr>
          <w:trHeight w:val="200" w:hRule="atLeast"/>
        </w:trPr>
        <w:tc>
          <w:tcPr>
            <w:tcW w:w="9072" w:type="dxa"/>
            <w:gridSpan w:val="3"/>
            <w:tcBorders>
              <w:top w:val="single" w:sz="4" w:space="0" w:color="000000"/>
            </w:tcBorders>
          </w:tcPr>
          <w:p>
            <w:pPr>
              <w:pStyle w:val="Normal"/>
              <w:spacing w:before="0" w:after="180"/>
              <w:rPr>
                <w:rFonts w:ascii="Arial" w:hAnsi="Arial" w:eastAsia="Arial" w:cs="Arial"/>
                <w:color w:val="000000"/>
                <w:sz w:val="16"/>
                <w:szCs w:val="16"/>
              </w:rPr>
            </w:pPr>
            <w:r>
              <w:rPr>
                <w:rFonts w:eastAsia="Arial" w:cs="Arial" w:ascii="Arial" w:hAnsi="Arial"/>
                <w:color w:val="000000"/>
                <w:sz w:val="16"/>
                <w:szCs w:val="16"/>
              </w:rPr>
              <w:t>[Ort, Datum]</w:t>
            </w:r>
          </w:p>
        </w:tc>
      </w:tr>
      <w:tr>
        <w:trPr>
          <w:trHeight w:val="240" w:hRule="atLeast"/>
        </w:trPr>
        <w:tc>
          <w:tcPr>
            <w:tcW w:w="4236" w:type="dxa"/>
            <w:tcBorders>
              <w:bottom w:val="single" w:sz="4" w:space="0" w:color="000000"/>
            </w:tcBorders>
          </w:tcPr>
          <w:p>
            <w:pPr>
              <w:pStyle w:val="Normal"/>
              <w:rPr>
                <w:rFonts w:ascii="Arial" w:hAnsi="Arial" w:eastAsia="Arial" w:cs="Arial"/>
                <w:color w:val="000000"/>
                <w:sz w:val="18"/>
                <w:szCs w:val="18"/>
              </w:rPr>
            </w:pPr>
            <w:r>
              <w:rPr>
                <w:rFonts w:eastAsia="Arial" w:cs="Arial" w:ascii="Arial" w:hAnsi="Arial"/>
                <w:color w:val="000000"/>
                <w:sz w:val="18"/>
                <w:szCs w:val="18"/>
              </w:rPr>
            </w:r>
          </w:p>
          <w:p>
            <w:pPr>
              <w:pStyle w:val="Normal"/>
              <w:rPr>
                <w:rFonts w:ascii="Arial" w:hAnsi="Arial" w:eastAsia="Arial" w:cs="Arial"/>
                <w:color w:val="000000"/>
                <w:sz w:val="18"/>
                <w:szCs w:val="18"/>
              </w:rPr>
            </w:pPr>
            <w:r>
              <w:rPr>
                <w:rFonts w:eastAsia="Arial" w:cs="Arial" w:ascii="Arial" w:hAnsi="Arial"/>
                <w:color w:val="000000"/>
                <w:sz w:val="18"/>
                <w:szCs w:val="18"/>
              </w:rPr>
            </w:r>
          </w:p>
          <w:p>
            <w:pPr>
              <w:pStyle w:val="Normal"/>
              <w:rPr>
                <w:rFonts w:ascii="Arial" w:hAnsi="Arial" w:eastAsia="Arial" w:cs="Arial"/>
                <w:color w:val="000000"/>
                <w:sz w:val="18"/>
                <w:szCs w:val="18"/>
              </w:rPr>
            </w:pPr>
            <w:r>
              <w:rPr>
                <w:rFonts w:eastAsia="Arial" w:cs="Arial" w:ascii="Arial" w:hAnsi="Arial"/>
                <w:color w:val="000000"/>
                <w:sz w:val="18"/>
                <w:szCs w:val="18"/>
              </w:rPr>
            </w:r>
          </w:p>
          <w:p>
            <w:pPr>
              <w:pStyle w:val="Normal"/>
              <w:rPr>
                <w:rFonts w:ascii="Arial" w:hAnsi="Arial" w:eastAsia="Arial" w:cs="Arial"/>
                <w:color w:val="000000"/>
                <w:sz w:val="18"/>
                <w:szCs w:val="18"/>
              </w:rPr>
            </w:pPr>
            <w:r>
              <w:rPr>
                <w:rFonts w:eastAsia="Arial" w:cs="Arial" w:ascii="Arial" w:hAnsi="Arial"/>
                <w:color w:val="000000"/>
                <w:sz w:val="18"/>
                <w:szCs w:val="18"/>
              </w:rPr>
            </w:r>
          </w:p>
          <w:p>
            <w:pPr>
              <w:pStyle w:val="Normal"/>
              <w:rPr>
                <w:rFonts w:ascii="Arial" w:hAnsi="Arial" w:eastAsia="Arial" w:cs="Arial"/>
                <w:color w:val="000000"/>
                <w:sz w:val="18"/>
                <w:szCs w:val="18"/>
              </w:rPr>
            </w:pPr>
            <w:r>
              <w:rPr>
                <w:rFonts w:eastAsia="Arial" w:cs="Arial" w:ascii="Arial" w:hAnsi="Arial"/>
                <w:color w:val="000000"/>
                <w:sz w:val="18"/>
                <w:szCs w:val="18"/>
              </w:rPr>
            </w:r>
          </w:p>
        </w:tc>
        <w:tc>
          <w:tcPr>
            <w:tcW w:w="583" w:type="dxa"/>
            <w:tcBorders/>
          </w:tcPr>
          <w:p>
            <w:pPr>
              <w:pStyle w:val="Normal"/>
              <w:rPr>
                <w:rFonts w:ascii="Arial" w:hAnsi="Arial" w:eastAsia="Arial" w:cs="Arial"/>
                <w:color w:val="000000"/>
                <w:sz w:val="18"/>
                <w:szCs w:val="18"/>
              </w:rPr>
            </w:pPr>
            <w:r>
              <w:rPr>
                <w:rFonts w:eastAsia="Arial" w:cs="Arial" w:ascii="Arial" w:hAnsi="Arial"/>
                <w:b/>
                <w:color w:val="000000"/>
                <w:sz w:val="18"/>
                <w:szCs w:val="18"/>
              </w:rPr>
              <w:t>und</w:t>
            </w:r>
          </w:p>
        </w:tc>
        <w:tc>
          <w:tcPr>
            <w:tcW w:w="4253" w:type="dxa"/>
            <w:tcBorders>
              <w:bottom w:val="single" w:sz="4" w:space="0" w:color="000000"/>
            </w:tcBorders>
          </w:tcPr>
          <w:p>
            <w:pPr>
              <w:pStyle w:val="Normal"/>
              <w:rPr>
                <w:rFonts w:ascii="Arial" w:hAnsi="Arial" w:eastAsia="Arial" w:cs="Arial"/>
                <w:color w:val="000000"/>
                <w:sz w:val="18"/>
                <w:szCs w:val="18"/>
              </w:rPr>
            </w:pPr>
            <w:r>
              <w:rPr>
                <w:rFonts w:eastAsia="Arial" w:cs="Arial" w:ascii="Arial" w:hAnsi="Arial"/>
                <w:color w:val="000000"/>
                <w:sz w:val="18"/>
                <w:szCs w:val="18"/>
              </w:rPr>
            </w:r>
          </w:p>
        </w:tc>
      </w:tr>
      <w:tr>
        <w:trPr>
          <w:trHeight w:val="220" w:hRule="atLeast"/>
        </w:trPr>
        <w:tc>
          <w:tcPr>
            <w:tcW w:w="4236" w:type="dxa"/>
            <w:tcBorders>
              <w:top w:val="single" w:sz="4" w:space="0" w:color="000000"/>
            </w:tcBorders>
          </w:tcPr>
          <w:p>
            <w:pPr>
              <w:pStyle w:val="Normal"/>
              <w:rPr>
                <w:rFonts w:ascii="Arial" w:hAnsi="Arial" w:eastAsia="Arial" w:cs="Arial"/>
                <w:color w:val="000000"/>
                <w:sz w:val="16"/>
                <w:szCs w:val="16"/>
              </w:rPr>
            </w:pPr>
            <w:r>
              <w:rPr>
                <w:rFonts w:eastAsia="Arial" w:cs="Arial" w:ascii="Arial" w:hAnsi="Arial"/>
                <w:color w:val="000000"/>
                <w:sz w:val="16"/>
                <w:szCs w:val="16"/>
              </w:rPr>
              <w:t>[Unterschrift des / der Erziehungsberechtigten]</w:t>
            </w:r>
          </w:p>
        </w:tc>
        <w:tc>
          <w:tcPr>
            <w:tcW w:w="583" w:type="dxa"/>
            <w:tcBorders/>
          </w:tcPr>
          <w:p>
            <w:pPr>
              <w:pStyle w:val="Normal"/>
              <w:rPr>
                <w:rFonts w:ascii="Arial" w:hAnsi="Arial" w:eastAsia="Arial" w:cs="Arial"/>
                <w:color w:val="000000"/>
                <w:sz w:val="16"/>
                <w:szCs w:val="16"/>
              </w:rPr>
            </w:pPr>
            <w:r>
              <w:rPr>
                <w:rFonts w:eastAsia="Arial" w:cs="Arial" w:ascii="Arial" w:hAnsi="Arial"/>
                <w:color w:val="000000"/>
                <w:sz w:val="16"/>
                <w:szCs w:val="16"/>
              </w:rPr>
            </w:r>
          </w:p>
        </w:tc>
        <w:tc>
          <w:tcPr>
            <w:tcW w:w="4253" w:type="dxa"/>
            <w:tcBorders>
              <w:top w:val="single" w:sz="4" w:space="0" w:color="000000"/>
            </w:tcBorders>
          </w:tcPr>
          <w:p>
            <w:pPr>
              <w:pStyle w:val="Normal"/>
              <w:rPr>
                <w:rFonts w:ascii="Arial" w:hAnsi="Arial" w:eastAsia="Arial" w:cs="Arial"/>
                <w:color w:val="000000"/>
                <w:sz w:val="16"/>
                <w:szCs w:val="16"/>
              </w:rPr>
            </w:pPr>
            <w:r>
              <w:rPr>
                <w:rFonts w:eastAsia="Arial" w:cs="Arial" w:ascii="Arial" w:hAnsi="Arial"/>
                <w:color w:val="000000"/>
                <w:sz w:val="16"/>
                <w:szCs w:val="16"/>
              </w:rPr>
              <w:t>[ab dem 1</w:t>
            </w:r>
            <w:r>
              <w:rPr>
                <w:rFonts w:eastAsia="Arial" w:cs="Arial" w:ascii="Arial" w:hAnsi="Arial"/>
                <w:sz w:val="16"/>
                <w:szCs w:val="16"/>
              </w:rPr>
              <w:t>4</w:t>
            </w:r>
            <w:r>
              <w:rPr>
                <w:rFonts w:eastAsia="Arial" w:cs="Arial" w:ascii="Arial" w:hAnsi="Arial"/>
                <w:color w:val="000000"/>
                <w:sz w:val="16"/>
                <w:szCs w:val="16"/>
              </w:rPr>
              <w:t>. Geburtstag: Unterschrift Schülerin / Schüler]</w:t>
            </w:r>
          </w:p>
        </w:tc>
      </w:tr>
    </w:tbl>
    <w:p>
      <w:pPr>
        <w:pStyle w:val="Normal"/>
        <w:rPr>
          <w:rFonts w:ascii="Arial" w:hAnsi="Arial" w:cs="Arial"/>
          <w:sz w:val="18"/>
        </w:rPr>
      </w:pPr>
      <w:r>
        <w:rPr/>
      </w:r>
    </w:p>
    <w:sectPr>
      <w:footerReference w:type="default" r:id="rId2"/>
      <w:type w:val="nextPage"/>
      <w:pgSz w:w="11906" w:h="16838"/>
      <w:pgMar w:left="1418" w:right="1418" w:header="0" w:top="993" w:footer="816" w:bottom="87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w:charset w:val="00"/>
    <w:family w:val="roman"/>
    <w:pitch w:val="variable"/>
  </w:font>
  <w:font w:name="MS Gothic">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850144047"/>
    </w:sdtPr>
    <w:sdtContent>
      <w:p>
        <w:pPr>
          <w:pStyle w:val="Fuzeile"/>
          <w:rPr/>
        </w:pPr>
        <w:r>
          <w:rPr>
            <w:rStyle w:val="Pagenumber"/>
          </w:rPr>
          <w:fldChar w:fldCharType="begin"/>
        </w:r>
        <w:r>
          <w:rPr>
            <w:rStyle w:val="Pagenumber"/>
          </w:rPr>
          <w:instrText> PAGE </w:instrText>
        </w:r>
        <w:r>
          <w:rPr>
            <w:rStyle w:val="Pagenumber"/>
          </w:rPr>
          <w:fldChar w:fldCharType="separate"/>
        </w:r>
        <w:r>
          <w:rPr>
            <w:rStyle w:val="Pagenumber"/>
          </w:rPr>
          <w:t>1</w:t>
        </w:r>
        <w:r>
          <w:rPr>
            <w:rStyle w:val="Pagenumber"/>
          </w:rPr>
          <w:fldChar w:fldCharType="end"/>
        </w:r>
      </w:p>
    </w:sdtContent>
  </w:sdt>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68"/>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de-DE"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Yu Mincho" w:cs="" w:asciiTheme="minorHAnsi" w:cstheme="minorBidi" w:eastAsiaTheme="minorEastAsia" w:hAnsiTheme="minorHAnsi"/>
        <w:szCs w:val="24"/>
        <w:lang w:val="de-DE" w:eastAsia="ja-JP"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354a9"/>
    <w:pPr>
      <w:widowControl/>
      <w:suppressAutoHyphens w:val="true"/>
      <w:bidi w:val="0"/>
      <w:spacing w:before="0" w:after="0"/>
      <w:jc w:val="left"/>
    </w:pPr>
    <w:rPr>
      <w:rFonts w:ascii="Calibri" w:hAnsi="Calibri" w:eastAsia="Yu Mincho" w:cs="" w:asciiTheme="minorHAnsi" w:cstheme="minorBidi" w:eastAsiaTheme="minorEastAsia" w:hAnsiTheme="minorHAnsi"/>
      <w:color w:val="auto"/>
      <w:kern w:val="0"/>
      <w:sz w:val="24"/>
      <w:szCs w:val="24"/>
      <w:lang w:val="de-DE" w:eastAsia="ja-JP" w:bidi="ar-SA"/>
    </w:rPr>
  </w:style>
  <w:style w:type="character" w:styleId="DefaultParagraphFont" w:default="1">
    <w:name w:val="Default Paragraph Font"/>
    <w:uiPriority w:val="1"/>
    <w:semiHidden/>
    <w:unhideWhenUsed/>
    <w:qFormat/>
    <w:rPr/>
  </w:style>
  <w:style w:type="character" w:styleId="FuzeileZchn" w:customStyle="1">
    <w:name w:val="Fußzeile Zchn"/>
    <w:basedOn w:val="DefaultParagraphFont"/>
    <w:link w:val="Fuzeile"/>
    <w:uiPriority w:val="99"/>
    <w:qFormat/>
    <w:rsid w:val="007354a9"/>
    <w:rPr/>
  </w:style>
  <w:style w:type="character" w:styleId="Pagenumber">
    <w:name w:val="page number"/>
    <w:basedOn w:val="DefaultParagraphFont"/>
    <w:uiPriority w:val="99"/>
    <w:semiHidden/>
    <w:unhideWhenUsed/>
    <w:qFormat/>
    <w:rsid w:val="007354a9"/>
    <w:rPr/>
  </w:style>
  <w:style w:type="character" w:styleId="KopfzeileZchn" w:customStyle="1">
    <w:name w:val="Kopfzeile Zchn"/>
    <w:basedOn w:val="DefaultParagraphFont"/>
    <w:link w:val="Kopfzeile"/>
    <w:uiPriority w:val="99"/>
    <w:qFormat/>
    <w:rsid w:val="00077fc6"/>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ListParagraph">
    <w:name w:val="List Paragraph"/>
    <w:basedOn w:val="Normal"/>
    <w:uiPriority w:val="34"/>
    <w:qFormat/>
    <w:rsid w:val="007354a9"/>
    <w:pPr>
      <w:spacing w:before="0" w:after="0"/>
      <w:ind w:left="720" w:hanging="0"/>
      <w:contextualSpacing/>
    </w:pPr>
    <w:rPr/>
  </w:style>
  <w:style w:type="paragraph" w:styleId="KopfundFuzeile">
    <w:name w:val="Kopf- und Fußzeile"/>
    <w:basedOn w:val="Normal"/>
    <w:qFormat/>
    <w:pPr/>
    <w:rPr/>
  </w:style>
  <w:style w:type="paragraph" w:styleId="Fuzeile">
    <w:name w:val="Footer"/>
    <w:basedOn w:val="Normal"/>
    <w:link w:val="FuzeileZchn"/>
    <w:uiPriority w:val="99"/>
    <w:unhideWhenUsed/>
    <w:rsid w:val="007354a9"/>
    <w:pPr>
      <w:tabs>
        <w:tab w:val="clear" w:pos="708"/>
        <w:tab w:val="center" w:pos="4536" w:leader="none"/>
        <w:tab w:val="right" w:pos="9072" w:leader="none"/>
      </w:tabs>
    </w:pPr>
    <w:rPr/>
  </w:style>
  <w:style w:type="paragraph" w:styleId="Kopfzeile">
    <w:name w:val="Header"/>
    <w:basedOn w:val="Normal"/>
    <w:link w:val="KopfzeileZchn"/>
    <w:uiPriority w:val="99"/>
    <w:unhideWhenUsed/>
    <w:rsid w:val="00077fc6"/>
    <w:pPr>
      <w:tabs>
        <w:tab w:val="clear" w:pos="708"/>
        <w:tab w:val="center" w:pos="4536" w:leader="none"/>
        <w:tab w:val="right" w:pos="9072" w:leader="none"/>
      </w:tabs>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LibreOffice/6.4.5.2$Windows_X86_64 LibreOffice_project/a726b36747cf2001e06b58ad5db1aa3a9a1872d6</Application>
  <Pages>2</Pages>
  <Words>720</Words>
  <Characters>4812</Characters>
  <CharactersWithSpaces>5493</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2020-08-12T08:25:00Z</dcterms:created>
  <dc:creator>wolfgang.dax-romswinkel wolfgang.dax-romswinkel</dc:creator>
  <dc:description/>
  <dc:language>de-DE</dc:language>
  <cp:lastModifiedBy/>
  <cp:lastPrinted>2020-08-12T08:25:00Z</cp:lastPrinted>
  <dcterms:modified xsi:type="dcterms:W3CDTF">2021-02-03T11:21:26Z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